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438D6B" w14:textId="00D60DAF" w:rsidR="004F68DC" w:rsidRDefault="00996FB3">
      <w:pPr>
        <w:rPr>
          <w:b/>
          <w:bCs/>
          <w:sz w:val="28"/>
          <w:szCs w:val="28"/>
          <w:u w:val="single"/>
        </w:rPr>
      </w:pPr>
      <w:r w:rsidRPr="00996FB3">
        <w:rPr>
          <w:b/>
          <w:bCs/>
          <w:sz w:val="28"/>
          <w:szCs w:val="28"/>
          <w:u w:val="single"/>
        </w:rPr>
        <w:t>Monday</w:t>
      </w:r>
    </w:p>
    <w:p w14:paraId="494DB3D3" w14:textId="50CCBD14" w:rsidR="00FF312D" w:rsidRDefault="00FF312D">
      <w:pPr>
        <w:rPr>
          <w:rFonts w:ascii="Arial" w:hAnsi="Arial" w:cs="Arial"/>
          <w:noProof/>
          <w:color w:val="2962FF"/>
          <w:sz w:val="20"/>
          <w:szCs w:val="20"/>
        </w:rPr>
      </w:pPr>
    </w:p>
    <w:p w14:paraId="03A0F467" w14:textId="0FCAA5D5" w:rsidR="00FF312D" w:rsidRPr="00FF312D" w:rsidRDefault="00FF312D" w:rsidP="00FF312D">
      <w:pPr>
        <w:pStyle w:val="ListParagraph"/>
        <w:numPr>
          <w:ilvl w:val="0"/>
          <w:numId w:val="1"/>
        </w:numPr>
        <w:rPr>
          <w:sz w:val="24"/>
        </w:rPr>
      </w:pPr>
      <w:r w:rsidRPr="000B2475">
        <w:rPr>
          <w:sz w:val="24"/>
        </w:rPr>
        <w:t>Look at the front cover of the book the text is taken from this week. Now answer the questions below:</w:t>
      </w:r>
    </w:p>
    <w:p w14:paraId="2ED790B2" w14:textId="69521EF0" w:rsidR="00996FB3" w:rsidRDefault="00FF312D">
      <w:pPr>
        <w:rPr>
          <w:sz w:val="24"/>
          <w:szCs w:val="24"/>
        </w:rPr>
      </w:pPr>
      <w:r w:rsidRPr="00FF312D">
        <w:rPr>
          <w:noProof/>
          <w:sz w:val="24"/>
          <w:lang w:val="en-US"/>
        </w:rPr>
        <mc:AlternateContent>
          <mc:Choice Requires="wps">
            <w:drawing>
              <wp:anchor distT="45720" distB="45720" distL="114300" distR="114300" simplePos="0" relativeHeight="251659264" behindDoc="0" locked="0" layoutInCell="1" allowOverlap="1" wp14:anchorId="1EE34729" wp14:editId="1A3832F8">
                <wp:simplePos x="0" y="0"/>
                <wp:positionH relativeFrom="column">
                  <wp:posOffset>2581275</wp:posOffset>
                </wp:positionH>
                <wp:positionV relativeFrom="paragraph">
                  <wp:posOffset>45085</wp:posOffset>
                </wp:positionV>
                <wp:extent cx="2971800" cy="13525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352550"/>
                        </a:xfrm>
                        <a:prstGeom prst="rect">
                          <a:avLst/>
                        </a:prstGeom>
                        <a:solidFill>
                          <a:srgbClr val="FFFFFF"/>
                        </a:solidFill>
                        <a:ln w="9525">
                          <a:solidFill>
                            <a:srgbClr val="000000"/>
                          </a:solidFill>
                          <a:miter lim="800000"/>
                          <a:headEnd/>
                          <a:tailEnd/>
                        </a:ln>
                      </wps:spPr>
                      <wps:txbx>
                        <w:txbxContent>
                          <w:p w14:paraId="4F8F7821" w14:textId="77777777" w:rsidR="00FF312D" w:rsidRPr="00FF312D" w:rsidRDefault="00FF312D" w:rsidP="00FF312D">
                            <w:pPr>
                              <w:numPr>
                                <w:ilvl w:val="0"/>
                                <w:numId w:val="2"/>
                              </w:numPr>
                              <w:contextualSpacing/>
                              <w:rPr>
                                <w:rFonts w:eastAsia="Times New Roman" w:cs="Times New Roman"/>
                                <w:sz w:val="24"/>
                              </w:rPr>
                            </w:pPr>
                            <w:r w:rsidRPr="00FF312D">
                              <w:rPr>
                                <w:rFonts w:eastAsia="Times New Roman" w:cs="Times New Roman"/>
                                <w:sz w:val="24"/>
                              </w:rPr>
                              <w:t>Do you think this book is fiction or non-fiction? Explain why.</w:t>
                            </w:r>
                          </w:p>
                          <w:p w14:paraId="4E006314" w14:textId="77777777" w:rsidR="00FF312D" w:rsidRPr="00FF312D" w:rsidRDefault="00FF312D" w:rsidP="00FF312D">
                            <w:pPr>
                              <w:numPr>
                                <w:ilvl w:val="0"/>
                                <w:numId w:val="2"/>
                              </w:numPr>
                              <w:contextualSpacing/>
                              <w:rPr>
                                <w:rFonts w:eastAsia="Times New Roman" w:cs="Times New Roman"/>
                                <w:sz w:val="24"/>
                              </w:rPr>
                            </w:pPr>
                            <w:r w:rsidRPr="00FF312D">
                              <w:rPr>
                                <w:rFonts w:eastAsia="Times New Roman" w:cs="Times New Roman"/>
                                <w:sz w:val="24"/>
                              </w:rPr>
                              <w:t>What do you think the book is about? Explain why.</w:t>
                            </w:r>
                          </w:p>
                          <w:p w14:paraId="7FE5CEFA" w14:textId="77777777" w:rsidR="00FF312D" w:rsidRPr="00FF312D" w:rsidRDefault="00FF312D" w:rsidP="00FF312D">
                            <w:pPr>
                              <w:numPr>
                                <w:ilvl w:val="0"/>
                                <w:numId w:val="2"/>
                              </w:numPr>
                              <w:contextualSpacing/>
                              <w:rPr>
                                <w:rFonts w:eastAsia="Times New Roman" w:cs="Times New Roman"/>
                                <w:sz w:val="24"/>
                              </w:rPr>
                            </w:pPr>
                            <w:r w:rsidRPr="00FF312D">
                              <w:rPr>
                                <w:rFonts w:eastAsia="Times New Roman" w:cs="Times New Roman"/>
                                <w:sz w:val="24"/>
                              </w:rPr>
                              <w:t>Would you like to read this book? Explain why.</w:t>
                            </w:r>
                          </w:p>
                          <w:p w14:paraId="58CF5515" w14:textId="1EC2FDE5" w:rsidR="00FF312D" w:rsidRDefault="00FF31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E34729" id="_x0000_t202" coordsize="21600,21600" o:spt="202" path="m,l,21600r21600,l21600,xe">
                <v:stroke joinstyle="miter"/>
                <v:path gradientshapeok="t" o:connecttype="rect"/>
              </v:shapetype>
              <v:shape id="Text Box 2" o:spid="_x0000_s1026" type="#_x0000_t202" style="position:absolute;margin-left:203.25pt;margin-top:3.55pt;width:234pt;height:10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">
                <v:textbox>
                  <w:txbxContent>
                    <w:p w14:paraId="4F8F7821" w14:textId="77777777" w:rsidR="00FF312D" w:rsidRPr="00FF312D" w:rsidRDefault="00FF312D" w:rsidP="00FF312D">
                      <w:pPr>
                        <w:numPr>
                          <w:ilvl w:val="0"/>
                          <w:numId w:val="2"/>
                        </w:numPr>
                        <w:contextualSpacing/>
                        <w:rPr>
                          <w:rFonts w:eastAsia="Times New Roman" w:cs="Times New Roman"/>
                          <w:sz w:val="24"/>
                        </w:rPr>
                      </w:pPr>
                      <w:r w:rsidRPr="00FF312D">
                        <w:rPr>
                          <w:rFonts w:eastAsia="Times New Roman" w:cs="Times New Roman"/>
                          <w:sz w:val="24"/>
                        </w:rPr>
                        <w:t>Do you think this book is fiction or non-fiction? Explain why.</w:t>
                      </w:r>
                    </w:p>
                    <w:p w14:paraId="4E006314" w14:textId="77777777" w:rsidR="00FF312D" w:rsidRPr="00FF312D" w:rsidRDefault="00FF312D" w:rsidP="00FF312D">
                      <w:pPr>
                        <w:numPr>
                          <w:ilvl w:val="0"/>
                          <w:numId w:val="2"/>
                        </w:numPr>
                        <w:contextualSpacing/>
                        <w:rPr>
                          <w:rFonts w:eastAsia="Times New Roman" w:cs="Times New Roman"/>
                          <w:sz w:val="24"/>
                        </w:rPr>
                      </w:pPr>
                      <w:r w:rsidRPr="00FF312D">
                        <w:rPr>
                          <w:rFonts w:eastAsia="Times New Roman" w:cs="Times New Roman"/>
                          <w:sz w:val="24"/>
                        </w:rPr>
                        <w:t>What do you think the book is about? Explain why.</w:t>
                      </w:r>
                    </w:p>
                    <w:p w14:paraId="7FE5CEFA" w14:textId="77777777" w:rsidR="00FF312D" w:rsidRPr="00FF312D" w:rsidRDefault="00FF312D" w:rsidP="00FF312D">
                      <w:pPr>
                        <w:numPr>
                          <w:ilvl w:val="0"/>
                          <w:numId w:val="2"/>
                        </w:numPr>
                        <w:contextualSpacing/>
                        <w:rPr>
                          <w:rFonts w:eastAsia="Times New Roman" w:cs="Times New Roman"/>
                          <w:sz w:val="24"/>
                        </w:rPr>
                      </w:pPr>
                      <w:r w:rsidRPr="00FF312D">
                        <w:rPr>
                          <w:rFonts w:eastAsia="Times New Roman" w:cs="Times New Roman"/>
                          <w:sz w:val="24"/>
                        </w:rPr>
                        <w:t>Would you like to read this book? Explain why.</w:t>
                      </w:r>
                    </w:p>
                    <w:p w14:paraId="58CF5515" w14:textId="1EC2FDE5" w:rsidR="00FF312D" w:rsidRDefault="00FF312D"/>
                  </w:txbxContent>
                </v:textbox>
                <w10:wrap type="square"/>
              </v:shape>
            </w:pict>
          </mc:Fallback>
        </mc:AlternateContent>
      </w:r>
      <w:r w:rsidR="00996FB3">
        <w:rPr>
          <w:rFonts w:ascii="Arial" w:hAnsi="Arial" w:cs="Arial"/>
          <w:noProof/>
          <w:color w:val="2962FF"/>
          <w:sz w:val="20"/>
          <w:szCs w:val="20"/>
          <w:lang w:val="en-US"/>
        </w:rPr>
        <w:drawing>
          <wp:inline distT="0" distB="0" distL="0" distR="0" wp14:anchorId="5FA3F9DF" wp14:editId="27B8D96C">
            <wp:extent cx="2014700" cy="2847975"/>
            <wp:effectExtent l="0" t="0" r="5080" b="0"/>
            <wp:docPr id="1" name="Picture 1" descr="You can grow your own food: Amazon.co.uk: Padwick, Annabelle ...">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 can grow your own food: Amazon.co.uk: Padwick, Annabelle ...">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5014" cy="2862555"/>
                    </a:xfrm>
                    <a:prstGeom prst="rect">
                      <a:avLst/>
                    </a:prstGeom>
                    <a:noFill/>
                    <a:ln>
                      <a:noFill/>
                    </a:ln>
                  </pic:spPr>
                </pic:pic>
              </a:graphicData>
            </a:graphic>
          </wp:inline>
        </w:drawing>
      </w:r>
    </w:p>
    <w:p w14:paraId="0E79DCB8" w14:textId="74153829" w:rsidR="00FF312D" w:rsidRDefault="00FF312D">
      <w:pPr>
        <w:rPr>
          <w:sz w:val="24"/>
          <w:szCs w:val="24"/>
        </w:rPr>
      </w:pPr>
    </w:p>
    <w:p w14:paraId="07F63BC1" w14:textId="4EB7FE42" w:rsidR="00FF312D" w:rsidRPr="00FF312D" w:rsidRDefault="00FF312D" w:rsidP="00FF312D">
      <w:pPr>
        <w:pStyle w:val="ListParagraph"/>
        <w:numPr>
          <w:ilvl w:val="0"/>
          <w:numId w:val="1"/>
        </w:numPr>
        <w:rPr>
          <w:sz w:val="24"/>
        </w:rPr>
      </w:pPr>
      <w:r w:rsidRPr="00FF312D">
        <w:rPr>
          <w:sz w:val="24"/>
        </w:rPr>
        <w:t>Here is the blurb from the back of the book:</w:t>
      </w:r>
    </w:p>
    <w:p w14:paraId="36086F78" w14:textId="046E15D7" w:rsidR="00FF312D" w:rsidRDefault="00FF312D" w:rsidP="00FF312D">
      <w:pPr>
        <w:jc w:val="center"/>
        <w:rPr>
          <w:rFonts w:ascii="Arial" w:hAnsi="Arial" w:cs="Arial"/>
          <w:b/>
          <w:bCs/>
          <w:i/>
          <w:iCs/>
          <w:color w:val="333333"/>
          <w:sz w:val="24"/>
          <w:szCs w:val="24"/>
          <w:shd w:val="clear" w:color="auto" w:fill="FFFFFF"/>
        </w:rPr>
      </w:pPr>
      <w:r w:rsidRPr="00FF312D">
        <w:rPr>
          <w:rFonts w:ascii="Arial" w:hAnsi="Arial" w:cs="Arial"/>
          <w:b/>
          <w:bCs/>
          <w:i/>
          <w:iCs/>
          <w:color w:val="333333"/>
          <w:sz w:val="24"/>
          <w:szCs w:val="24"/>
          <w:shd w:val="clear" w:color="auto" w:fill="FFFFFF"/>
        </w:rPr>
        <w:t>Get muddy, get green fingers and get growing! Always wondered if you could make things grow? This book is what you need to get great at gardening in no time at all. It's easy to understand and tells you exactly what you need to know step-by-step. It offers easy-peasy tips on how to grow all kinds of fruit, vegetables and herbs outside and indoors; has plenty of space to scribble--make notes, keep track of what you have planted and make the book your own; and is packed with fun gardening projects guaranteed to get your hands dirty!</w:t>
      </w:r>
    </w:p>
    <w:p w14:paraId="4A2A1BEF" w14:textId="77777777" w:rsidR="00FF312D" w:rsidRPr="00FF312D" w:rsidRDefault="00FF312D" w:rsidP="00FF312D">
      <w:pPr>
        <w:rPr>
          <w:rFonts w:eastAsia="Times New Roman" w:cs="Calibri"/>
          <w:color w:val="222222"/>
          <w:sz w:val="24"/>
          <w:shd w:val="clear" w:color="auto" w:fill="FFFFFF"/>
        </w:rPr>
      </w:pPr>
      <w:r w:rsidRPr="00FF312D">
        <w:rPr>
          <w:rFonts w:eastAsia="Times New Roman" w:cs="Calibri"/>
          <w:color w:val="222222"/>
          <w:sz w:val="24"/>
          <w:shd w:val="clear" w:color="auto" w:fill="FFFFFF"/>
        </w:rPr>
        <w:t>Have you changed your mind about any the answers you wrote above? Can you add anything to your answers? Explain why.</w:t>
      </w:r>
    </w:p>
    <w:p w14:paraId="0E487AFA" w14:textId="4C7E6E80" w:rsidR="00FF312D" w:rsidRDefault="00FF312D" w:rsidP="00FF312D">
      <w:pPr>
        <w:rPr>
          <w:sz w:val="24"/>
          <w:szCs w:val="24"/>
        </w:rPr>
      </w:pPr>
    </w:p>
    <w:p w14:paraId="2961F3B3" w14:textId="2DCEF3A5" w:rsidR="00FF312D" w:rsidRDefault="00FF312D" w:rsidP="00FF312D">
      <w:pPr>
        <w:rPr>
          <w:sz w:val="24"/>
          <w:szCs w:val="24"/>
        </w:rPr>
      </w:pPr>
    </w:p>
    <w:p w14:paraId="7765BDB5" w14:textId="152BAE82" w:rsidR="00FF312D" w:rsidRDefault="00FF312D" w:rsidP="00FF312D">
      <w:pPr>
        <w:rPr>
          <w:sz w:val="24"/>
          <w:szCs w:val="24"/>
        </w:rPr>
      </w:pPr>
    </w:p>
    <w:p w14:paraId="47D27E7A" w14:textId="714AF292" w:rsidR="00FF312D" w:rsidRDefault="00FF312D" w:rsidP="00FF312D">
      <w:pPr>
        <w:rPr>
          <w:sz w:val="24"/>
          <w:szCs w:val="24"/>
        </w:rPr>
      </w:pPr>
    </w:p>
    <w:p w14:paraId="6348CC97" w14:textId="7ADD98F0" w:rsidR="00FF312D" w:rsidRDefault="00FF312D" w:rsidP="00FF312D">
      <w:pPr>
        <w:rPr>
          <w:sz w:val="24"/>
          <w:szCs w:val="24"/>
        </w:rPr>
      </w:pPr>
    </w:p>
    <w:p w14:paraId="22413875" w14:textId="3B1FB15A" w:rsidR="00FF312D" w:rsidRDefault="00FF312D" w:rsidP="00FF312D">
      <w:pPr>
        <w:rPr>
          <w:sz w:val="24"/>
          <w:szCs w:val="24"/>
        </w:rPr>
      </w:pPr>
    </w:p>
    <w:p w14:paraId="49E3A329" w14:textId="3CF73117" w:rsidR="00FF312D" w:rsidRDefault="00FF312D" w:rsidP="00FF312D">
      <w:pPr>
        <w:rPr>
          <w:sz w:val="24"/>
          <w:szCs w:val="24"/>
        </w:rPr>
      </w:pPr>
    </w:p>
    <w:p w14:paraId="722306FC" w14:textId="10EE374F" w:rsidR="00FF312D" w:rsidRDefault="00FF312D" w:rsidP="00FF312D">
      <w:pPr>
        <w:rPr>
          <w:b/>
          <w:bCs/>
          <w:sz w:val="28"/>
          <w:szCs w:val="28"/>
          <w:u w:val="single"/>
        </w:rPr>
      </w:pPr>
      <w:r w:rsidRPr="00FF312D">
        <w:rPr>
          <w:b/>
          <w:bCs/>
          <w:sz w:val="28"/>
          <w:szCs w:val="28"/>
          <w:u w:val="single"/>
        </w:rPr>
        <w:lastRenderedPageBreak/>
        <w:t>Tuesday</w:t>
      </w:r>
    </w:p>
    <w:p w14:paraId="1DCC8DF2" w14:textId="4B6E31E3" w:rsidR="00FF312D" w:rsidRDefault="00FF312D" w:rsidP="00FF312D">
      <w:pPr>
        <w:rPr>
          <w:sz w:val="24"/>
          <w:szCs w:val="24"/>
        </w:rPr>
      </w:pPr>
    </w:p>
    <w:p w14:paraId="5D7CBB69" w14:textId="683531EB" w:rsidR="00FF312D" w:rsidRDefault="00FF312D" w:rsidP="00FF312D">
      <w:pPr>
        <w:pStyle w:val="ListParagraph"/>
        <w:numPr>
          <w:ilvl w:val="0"/>
          <w:numId w:val="4"/>
        </w:numPr>
        <w:rPr>
          <w:sz w:val="24"/>
          <w:szCs w:val="24"/>
        </w:rPr>
      </w:pPr>
      <w:r>
        <w:rPr>
          <w:sz w:val="24"/>
          <w:szCs w:val="24"/>
        </w:rPr>
        <w:t xml:space="preserve">Read the extract </w:t>
      </w:r>
      <w:r w:rsidR="00B50990">
        <w:rPr>
          <w:sz w:val="24"/>
          <w:szCs w:val="24"/>
        </w:rPr>
        <w:t>(more than once would be the best).</w:t>
      </w:r>
    </w:p>
    <w:p w14:paraId="5BC8E40E" w14:textId="515D2791" w:rsidR="00B50990" w:rsidRDefault="00B50990" w:rsidP="00B50990">
      <w:pPr>
        <w:rPr>
          <w:sz w:val="24"/>
          <w:szCs w:val="24"/>
        </w:rPr>
      </w:pPr>
    </w:p>
    <w:p w14:paraId="50F28B8B" w14:textId="48D1155F" w:rsidR="00B50990" w:rsidRDefault="00B50990" w:rsidP="00B50990">
      <w:pPr>
        <w:pStyle w:val="ListParagraph"/>
        <w:numPr>
          <w:ilvl w:val="0"/>
          <w:numId w:val="4"/>
        </w:numPr>
        <w:rPr>
          <w:sz w:val="24"/>
          <w:szCs w:val="24"/>
        </w:rPr>
      </w:pPr>
      <w:r>
        <w:rPr>
          <w:sz w:val="24"/>
          <w:szCs w:val="24"/>
        </w:rPr>
        <w:t>If there are any words you don’t understand, look them up using a dictionary or online dictionary.</w:t>
      </w:r>
    </w:p>
    <w:p w14:paraId="2C728E48" w14:textId="77777777" w:rsidR="00B50990" w:rsidRPr="00B50990" w:rsidRDefault="00B50990" w:rsidP="00B50990">
      <w:pPr>
        <w:pStyle w:val="ListParagraph"/>
        <w:rPr>
          <w:sz w:val="24"/>
          <w:szCs w:val="24"/>
        </w:rPr>
      </w:pPr>
    </w:p>
    <w:p w14:paraId="182DB482" w14:textId="093C317D" w:rsidR="00B50990" w:rsidRDefault="00B50990" w:rsidP="00B50990">
      <w:pPr>
        <w:pStyle w:val="ListParagraph"/>
        <w:numPr>
          <w:ilvl w:val="0"/>
          <w:numId w:val="4"/>
        </w:numPr>
        <w:rPr>
          <w:sz w:val="24"/>
          <w:szCs w:val="24"/>
        </w:rPr>
      </w:pPr>
      <w:r>
        <w:rPr>
          <w:sz w:val="24"/>
          <w:szCs w:val="24"/>
        </w:rPr>
        <w:t>Find the following words in the text and match them to the definitions.</w:t>
      </w:r>
    </w:p>
    <w:p w14:paraId="5D8E79F5" w14:textId="77777777" w:rsidR="00B50990" w:rsidRPr="00B50990" w:rsidRDefault="00B50990" w:rsidP="00B50990">
      <w:pPr>
        <w:pStyle w:val="ListParagraph"/>
        <w:rPr>
          <w:sz w:val="24"/>
          <w:szCs w:val="24"/>
        </w:rPr>
      </w:pPr>
    </w:p>
    <w:tbl>
      <w:tblPr>
        <w:tblStyle w:val="TableGrid"/>
        <w:tblW w:w="0" w:type="auto"/>
        <w:tblLook w:val="04A0" w:firstRow="1" w:lastRow="0" w:firstColumn="1" w:lastColumn="0" w:noHBand="0" w:noVBand="1"/>
      </w:tblPr>
      <w:tblGrid>
        <w:gridCol w:w="2263"/>
        <w:gridCol w:w="6753"/>
      </w:tblGrid>
      <w:tr w:rsidR="00B50990" w14:paraId="6D87B79F" w14:textId="77777777" w:rsidTr="00B50990">
        <w:tc>
          <w:tcPr>
            <w:tcW w:w="2263" w:type="dxa"/>
          </w:tcPr>
          <w:p w14:paraId="2809BA79" w14:textId="06783EB0" w:rsidR="00B50990" w:rsidRDefault="00B50990" w:rsidP="00B50990">
            <w:pPr>
              <w:rPr>
                <w:sz w:val="24"/>
                <w:szCs w:val="24"/>
              </w:rPr>
            </w:pPr>
            <w:r>
              <w:rPr>
                <w:sz w:val="24"/>
                <w:szCs w:val="24"/>
              </w:rPr>
              <w:t>compost</w:t>
            </w:r>
          </w:p>
        </w:tc>
        <w:tc>
          <w:tcPr>
            <w:tcW w:w="6753" w:type="dxa"/>
          </w:tcPr>
          <w:p w14:paraId="18436BB5" w14:textId="0A7CF25A" w:rsidR="00B50990" w:rsidRDefault="00256E70" w:rsidP="00B50990">
            <w:pPr>
              <w:rPr>
                <w:sz w:val="24"/>
                <w:szCs w:val="24"/>
              </w:rPr>
            </w:pPr>
            <w:r>
              <w:rPr>
                <w:sz w:val="24"/>
                <w:szCs w:val="24"/>
              </w:rPr>
              <w:t>To cover in the ground with dirt.</w:t>
            </w:r>
          </w:p>
        </w:tc>
      </w:tr>
      <w:tr w:rsidR="00B50990" w14:paraId="152F1D19" w14:textId="77777777" w:rsidTr="00B50990">
        <w:tc>
          <w:tcPr>
            <w:tcW w:w="2263" w:type="dxa"/>
          </w:tcPr>
          <w:p w14:paraId="0A9C49CC" w14:textId="4015B2E6" w:rsidR="00B50990" w:rsidRDefault="00B50990" w:rsidP="00B50990">
            <w:pPr>
              <w:rPr>
                <w:sz w:val="24"/>
                <w:szCs w:val="24"/>
              </w:rPr>
            </w:pPr>
            <w:r>
              <w:rPr>
                <w:sz w:val="24"/>
                <w:szCs w:val="24"/>
              </w:rPr>
              <w:t xml:space="preserve">buried </w:t>
            </w:r>
          </w:p>
        </w:tc>
        <w:tc>
          <w:tcPr>
            <w:tcW w:w="6753" w:type="dxa"/>
          </w:tcPr>
          <w:p w14:paraId="28C7D47A" w14:textId="48AB03FE" w:rsidR="00B50990" w:rsidRDefault="00256E70" w:rsidP="00B50990">
            <w:pPr>
              <w:rPr>
                <w:sz w:val="24"/>
                <w:szCs w:val="24"/>
              </w:rPr>
            </w:pPr>
            <w:r>
              <w:rPr>
                <w:sz w:val="24"/>
                <w:szCs w:val="24"/>
              </w:rPr>
              <w:t>Easy to notice, attracts attention</w:t>
            </w:r>
          </w:p>
        </w:tc>
      </w:tr>
      <w:tr w:rsidR="00B50990" w14:paraId="66A219DD" w14:textId="77777777" w:rsidTr="00B50990">
        <w:tc>
          <w:tcPr>
            <w:tcW w:w="2263" w:type="dxa"/>
          </w:tcPr>
          <w:p w14:paraId="4B7BF437" w14:textId="79D3A6A1" w:rsidR="00B50990" w:rsidRDefault="00927989" w:rsidP="00B50990">
            <w:pPr>
              <w:rPr>
                <w:sz w:val="24"/>
                <w:szCs w:val="24"/>
              </w:rPr>
            </w:pPr>
            <w:r>
              <w:rPr>
                <w:sz w:val="24"/>
                <w:szCs w:val="24"/>
              </w:rPr>
              <w:t>delicate</w:t>
            </w:r>
          </w:p>
        </w:tc>
        <w:tc>
          <w:tcPr>
            <w:tcW w:w="6753" w:type="dxa"/>
          </w:tcPr>
          <w:p w14:paraId="6D54BB4B" w14:textId="17E99656" w:rsidR="00B50990" w:rsidRDefault="00927989" w:rsidP="00B50990">
            <w:pPr>
              <w:rPr>
                <w:sz w:val="24"/>
                <w:szCs w:val="24"/>
              </w:rPr>
            </w:pPr>
            <w:r>
              <w:rPr>
                <w:sz w:val="24"/>
                <w:szCs w:val="24"/>
              </w:rPr>
              <w:t>A mixture of decaying leaves, vegetables or manure that is used to improve garden soil.</w:t>
            </w:r>
          </w:p>
        </w:tc>
      </w:tr>
      <w:tr w:rsidR="00B50990" w14:paraId="4D33A99A" w14:textId="77777777" w:rsidTr="00B50990">
        <w:tc>
          <w:tcPr>
            <w:tcW w:w="2263" w:type="dxa"/>
          </w:tcPr>
          <w:p w14:paraId="73C72998" w14:textId="3EFA3E7E" w:rsidR="00B50990" w:rsidRDefault="00927989" w:rsidP="00B50990">
            <w:pPr>
              <w:rPr>
                <w:sz w:val="24"/>
                <w:szCs w:val="24"/>
              </w:rPr>
            </w:pPr>
            <w:r>
              <w:rPr>
                <w:sz w:val="24"/>
                <w:szCs w:val="24"/>
              </w:rPr>
              <w:t>bold</w:t>
            </w:r>
          </w:p>
        </w:tc>
        <w:tc>
          <w:tcPr>
            <w:tcW w:w="6753" w:type="dxa"/>
          </w:tcPr>
          <w:p w14:paraId="3A93A527" w14:textId="34FF8057" w:rsidR="00B50990" w:rsidRDefault="00256E70" w:rsidP="00B50990">
            <w:pPr>
              <w:rPr>
                <w:sz w:val="24"/>
                <w:szCs w:val="24"/>
              </w:rPr>
            </w:pPr>
            <w:r>
              <w:rPr>
                <w:sz w:val="24"/>
                <w:szCs w:val="24"/>
              </w:rPr>
              <w:t>To start or cause something to grow or sprout.</w:t>
            </w:r>
          </w:p>
        </w:tc>
      </w:tr>
      <w:tr w:rsidR="00B50990" w14:paraId="446A8C7C" w14:textId="77777777" w:rsidTr="00B50990">
        <w:tc>
          <w:tcPr>
            <w:tcW w:w="2263" w:type="dxa"/>
          </w:tcPr>
          <w:p w14:paraId="51FE4A04" w14:textId="6EFB19DA" w:rsidR="00B50990" w:rsidRDefault="00927989" w:rsidP="00B50990">
            <w:pPr>
              <w:rPr>
                <w:sz w:val="24"/>
                <w:szCs w:val="24"/>
              </w:rPr>
            </w:pPr>
            <w:r>
              <w:rPr>
                <w:sz w:val="24"/>
                <w:szCs w:val="24"/>
              </w:rPr>
              <w:t>germinate</w:t>
            </w:r>
          </w:p>
        </w:tc>
        <w:tc>
          <w:tcPr>
            <w:tcW w:w="6753" w:type="dxa"/>
          </w:tcPr>
          <w:p w14:paraId="236A69D3" w14:textId="562E0DC2" w:rsidR="00B50990" w:rsidRDefault="00256E70" w:rsidP="00B50990">
            <w:pPr>
              <w:rPr>
                <w:sz w:val="24"/>
                <w:szCs w:val="24"/>
              </w:rPr>
            </w:pPr>
            <w:r>
              <w:rPr>
                <w:sz w:val="24"/>
                <w:szCs w:val="24"/>
              </w:rPr>
              <w:t>Easily broken or hurt. Needs to be handled carefully.</w:t>
            </w:r>
          </w:p>
        </w:tc>
      </w:tr>
    </w:tbl>
    <w:p w14:paraId="65432FD2" w14:textId="72520A7B" w:rsidR="00B50990" w:rsidRDefault="00B50990" w:rsidP="00B50990">
      <w:pPr>
        <w:rPr>
          <w:sz w:val="24"/>
          <w:szCs w:val="24"/>
        </w:rPr>
      </w:pPr>
    </w:p>
    <w:p w14:paraId="50690233" w14:textId="7A469C88" w:rsidR="00256E70" w:rsidRDefault="00256E70" w:rsidP="00256E70">
      <w:pPr>
        <w:pStyle w:val="ListParagraph"/>
        <w:numPr>
          <w:ilvl w:val="0"/>
          <w:numId w:val="4"/>
        </w:numPr>
        <w:rPr>
          <w:sz w:val="24"/>
          <w:szCs w:val="24"/>
        </w:rPr>
      </w:pPr>
      <w:r>
        <w:rPr>
          <w:sz w:val="24"/>
          <w:szCs w:val="24"/>
        </w:rPr>
        <w:t>Now decide if these words are nouns, verbs or adjectives.</w:t>
      </w:r>
    </w:p>
    <w:p w14:paraId="1F56A692" w14:textId="5A40F8B1" w:rsidR="00256E70" w:rsidRDefault="00256E70" w:rsidP="00256E70">
      <w:pPr>
        <w:rPr>
          <w:sz w:val="24"/>
          <w:szCs w:val="24"/>
        </w:rPr>
      </w:pPr>
    </w:p>
    <w:p w14:paraId="09918D59" w14:textId="73DA5DB7" w:rsidR="00256E70" w:rsidRDefault="00256E70" w:rsidP="00256E70">
      <w:pPr>
        <w:pStyle w:val="ListParagraph"/>
        <w:numPr>
          <w:ilvl w:val="0"/>
          <w:numId w:val="4"/>
        </w:numPr>
        <w:rPr>
          <w:sz w:val="24"/>
          <w:szCs w:val="24"/>
        </w:rPr>
      </w:pPr>
      <w:r>
        <w:rPr>
          <w:sz w:val="24"/>
          <w:szCs w:val="24"/>
        </w:rPr>
        <w:t>Put the words into sentences.</w:t>
      </w:r>
    </w:p>
    <w:p w14:paraId="4978E9C4" w14:textId="77777777" w:rsidR="00A40097" w:rsidRPr="00A40097" w:rsidRDefault="00A40097" w:rsidP="00A40097">
      <w:pPr>
        <w:pStyle w:val="ListParagraph"/>
        <w:rPr>
          <w:sz w:val="24"/>
          <w:szCs w:val="24"/>
        </w:rPr>
      </w:pPr>
    </w:p>
    <w:p w14:paraId="3A64D62A" w14:textId="77777777" w:rsidR="00A40097" w:rsidRDefault="00A40097" w:rsidP="00A40097">
      <w:pPr>
        <w:rPr>
          <w:sz w:val="24"/>
          <w:szCs w:val="24"/>
        </w:rPr>
      </w:pPr>
    </w:p>
    <w:p w14:paraId="2F06765A" w14:textId="77777777" w:rsidR="00A40097" w:rsidRDefault="00A40097" w:rsidP="00A40097">
      <w:pPr>
        <w:rPr>
          <w:sz w:val="24"/>
          <w:szCs w:val="24"/>
        </w:rPr>
      </w:pPr>
    </w:p>
    <w:p w14:paraId="25F72C12" w14:textId="77777777" w:rsidR="00A40097" w:rsidRDefault="00A40097" w:rsidP="00A40097">
      <w:pPr>
        <w:rPr>
          <w:sz w:val="24"/>
          <w:szCs w:val="24"/>
        </w:rPr>
      </w:pPr>
    </w:p>
    <w:p w14:paraId="16626C0F" w14:textId="77777777" w:rsidR="00A40097" w:rsidRDefault="00A40097" w:rsidP="00A40097">
      <w:pPr>
        <w:rPr>
          <w:sz w:val="24"/>
          <w:szCs w:val="24"/>
        </w:rPr>
      </w:pPr>
    </w:p>
    <w:p w14:paraId="58D833CB" w14:textId="77777777" w:rsidR="00A40097" w:rsidRDefault="00A40097" w:rsidP="00A40097">
      <w:pPr>
        <w:rPr>
          <w:sz w:val="24"/>
          <w:szCs w:val="24"/>
        </w:rPr>
      </w:pPr>
    </w:p>
    <w:p w14:paraId="7947E35C" w14:textId="77777777" w:rsidR="00A40097" w:rsidRDefault="00A40097" w:rsidP="00A40097">
      <w:pPr>
        <w:rPr>
          <w:sz w:val="24"/>
          <w:szCs w:val="24"/>
        </w:rPr>
      </w:pPr>
    </w:p>
    <w:p w14:paraId="55EA40D9" w14:textId="77777777" w:rsidR="00A40097" w:rsidRDefault="00A40097" w:rsidP="00A40097">
      <w:pPr>
        <w:rPr>
          <w:sz w:val="24"/>
          <w:szCs w:val="24"/>
        </w:rPr>
      </w:pPr>
    </w:p>
    <w:p w14:paraId="16C6AB90" w14:textId="77777777" w:rsidR="00A40097" w:rsidRDefault="00A40097" w:rsidP="00A40097">
      <w:pPr>
        <w:rPr>
          <w:sz w:val="24"/>
          <w:szCs w:val="24"/>
        </w:rPr>
      </w:pPr>
    </w:p>
    <w:p w14:paraId="5EB067E9" w14:textId="77777777" w:rsidR="00A40097" w:rsidRDefault="00A40097" w:rsidP="00A40097">
      <w:pPr>
        <w:rPr>
          <w:sz w:val="24"/>
          <w:szCs w:val="24"/>
        </w:rPr>
      </w:pPr>
    </w:p>
    <w:p w14:paraId="308F431E" w14:textId="77777777" w:rsidR="00A40097" w:rsidRDefault="00A40097" w:rsidP="00A40097">
      <w:pPr>
        <w:rPr>
          <w:sz w:val="24"/>
          <w:szCs w:val="24"/>
        </w:rPr>
      </w:pPr>
    </w:p>
    <w:p w14:paraId="030E97D7" w14:textId="77777777" w:rsidR="00A40097" w:rsidRDefault="00A40097" w:rsidP="00A40097">
      <w:pPr>
        <w:rPr>
          <w:sz w:val="24"/>
          <w:szCs w:val="24"/>
        </w:rPr>
      </w:pPr>
    </w:p>
    <w:p w14:paraId="61E3C096" w14:textId="77777777" w:rsidR="00A40097" w:rsidRDefault="00A40097" w:rsidP="00A40097">
      <w:pPr>
        <w:rPr>
          <w:sz w:val="24"/>
          <w:szCs w:val="24"/>
        </w:rPr>
      </w:pPr>
    </w:p>
    <w:p w14:paraId="572CEC96" w14:textId="77777777" w:rsidR="00A40097" w:rsidRDefault="00A40097" w:rsidP="00A40097">
      <w:pPr>
        <w:rPr>
          <w:sz w:val="24"/>
          <w:szCs w:val="24"/>
        </w:rPr>
      </w:pPr>
    </w:p>
    <w:p w14:paraId="34A3409D" w14:textId="5AD94533" w:rsidR="00A40097" w:rsidRPr="00A40097" w:rsidRDefault="00A40097" w:rsidP="00A40097">
      <w:pPr>
        <w:rPr>
          <w:b/>
          <w:sz w:val="28"/>
          <w:szCs w:val="24"/>
          <w:u w:val="single"/>
        </w:rPr>
      </w:pPr>
      <w:r w:rsidRPr="00A40097">
        <w:rPr>
          <w:b/>
          <w:sz w:val="28"/>
          <w:szCs w:val="24"/>
          <w:u w:val="single"/>
        </w:rPr>
        <w:t>Wednesday</w:t>
      </w:r>
    </w:p>
    <w:p w14:paraId="6A50E86D" w14:textId="0E9F84E8" w:rsidR="00A40097" w:rsidRDefault="00A40097" w:rsidP="00A40097">
      <w:pPr>
        <w:pStyle w:val="ListParagraph"/>
        <w:numPr>
          <w:ilvl w:val="0"/>
          <w:numId w:val="6"/>
        </w:numPr>
        <w:rPr>
          <w:sz w:val="24"/>
        </w:rPr>
      </w:pPr>
      <w:r>
        <w:rPr>
          <w:sz w:val="24"/>
        </w:rPr>
        <w:t xml:space="preserve">Reread the text extract again. </w:t>
      </w:r>
    </w:p>
    <w:p w14:paraId="527A4186" w14:textId="77777777" w:rsidR="00A40097" w:rsidRPr="00A40097" w:rsidRDefault="00A40097" w:rsidP="00A40097">
      <w:pPr>
        <w:pStyle w:val="ListParagraph"/>
        <w:rPr>
          <w:sz w:val="24"/>
        </w:rPr>
      </w:pPr>
    </w:p>
    <w:p w14:paraId="33E8EC85" w14:textId="520144BC" w:rsidR="00A40097" w:rsidRDefault="00A40097" w:rsidP="00A40097">
      <w:pPr>
        <w:pStyle w:val="ListParagraph"/>
        <w:numPr>
          <w:ilvl w:val="0"/>
          <w:numId w:val="6"/>
        </w:numPr>
        <w:rPr>
          <w:sz w:val="24"/>
        </w:rPr>
      </w:pPr>
      <w:r>
        <w:rPr>
          <w:sz w:val="24"/>
        </w:rPr>
        <w:t>Underline key words in the questions below that will help you find the answers.</w:t>
      </w:r>
    </w:p>
    <w:p w14:paraId="5D6AD338" w14:textId="77777777" w:rsidR="00A40097" w:rsidRPr="00A40097" w:rsidRDefault="00A40097" w:rsidP="00A40097">
      <w:pPr>
        <w:pStyle w:val="ListParagraph"/>
        <w:rPr>
          <w:sz w:val="24"/>
        </w:rPr>
      </w:pPr>
    </w:p>
    <w:p w14:paraId="37309257" w14:textId="77777777" w:rsidR="00A40097" w:rsidRPr="00A40097" w:rsidRDefault="00A40097" w:rsidP="00A40097">
      <w:pPr>
        <w:pStyle w:val="ListParagraph"/>
        <w:rPr>
          <w:sz w:val="24"/>
        </w:rPr>
      </w:pPr>
    </w:p>
    <w:p w14:paraId="7FF0FAFA" w14:textId="77777777" w:rsidR="00A40097" w:rsidRDefault="00A40097" w:rsidP="00A40097">
      <w:pPr>
        <w:pStyle w:val="ListParagraph"/>
        <w:numPr>
          <w:ilvl w:val="0"/>
          <w:numId w:val="6"/>
        </w:numPr>
        <w:rPr>
          <w:sz w:val="24"/>
        </w:rPr>
      </w:pPr>
      <w:r>
        <w:rPr>
          <w:sz w:val="24"/>
        </w:rPr>
        <w:t>Answer the questions</w:t>
      </w:r>
    </w:p>
    <w:p w14:paraId="1A0C2252" w14:textId="77777777" w:rsidR="00A40097" w:rsidRDefault="00A40097" w:rsidP="00A40097">
      <w:pPr>
        <w:pStyle w:val="ListParagraph"/>
        <w:rPr>
          <w:sz w:val="24"/>
        </w:rPr>
      </w:pPr>
    </w:p>
    <w:tbl>
      <w:tblPr>
        <w:tblStyle w:val="TableGrid"/>
        <w:tblW w:w="0" w:type="auto"/>
        <w:tblInd w:w="360" w:type="dxa"/>
        <w:tblLook w:val="04A0" w:firstRow="1" w:lastRow="0" w:firstColumn="1" w:lastColumn="0" w:noHBand="0" w:noVBand="1"/>
      </w:tblPr>
      <w:tblGrid>
        <w:gridCol w:w="4765"/>
        <w:gridCol w:w="3891"/>
      </w:tblGrid>
      <w:tr w:rsidR="00A40097" w14:paraId="386B17AD" w14:textId="77777777" w:rsidTr="00A40097">
        <w:tc>
          <w:tcPr>
            <w:tcW w:w="4765" w:type="dxa"/>
          </w:tcPr>
          <w:p w14:paraId="6DA89A12" w14:textId="3AE2C169" w:rsidR="00A40097" w:rsidRPr="00A40097" w:rsidRDefault="00A40097" w:rsidP="00A40097">
            <w:pPr>
              <w:pStyle w:val="ListParagraph"/>
              <w:numPr>
                <w:ilvl w:val="0"/>
                <w:numId w:val="7"/>
              </w:numPr>
              <w:jc w:val="center"/>
              <w:rPr>
                <w:sz w:val="28"/>
              </w:rPr>
            </w:pPr>
            <w:r w:rsidRPr="00A40097">
              <w:rPr>
                <w:sz w:val="28"/>
              </w:rPr>
              <w:t>When you scoop compost into your pot, how lo</w:t>
            </w:r>
            <w:r>
              <w:rPr>
                <w:sz w:val="28"/>
              </w:rPr>
              <w:t xml:space="preserve">ng does the gap have to be at </w:t>
            </w:r>
            <w:r w:rsidRPr="00A40097">
              <w:rPr>
                <w:sz w:val="28"/>
              </w:rPr>
              <w:t>the top?</w:t>
            </w:r>
          </w:p>
        </w:tc>
        <w:tc>
          <w:tcPr>
            <w:tcW w:w="3891" w:type="dxa"/>
          </w:tcPr>
          <w:p w14:paraId="782B83C5" w14:textId="51A27B6C" w:rsidR="00A40097" w:rsidRPr="00A40097" w:rsidRDefault="00A40097" w:rsidP="00A40097">
            <w:pPr>
              <w:jc w:val="center"/>
              <w:rPr>
                <w:color w:val="FF0000"/>
                <w:sz w:val="28"/>
              </w:rPr>
            </w:pPr>
          </w:p>
        </w:tc>
      </w:tr>
      <w:tr w:rsidR="00A40097" w14:paraId="1F1ECFB4" w14:textId="77777777" w:rsidTr="00A40097">
        <w:tc>
          <w:tcPr>
            <w:tcW w:w="4765" w:type="dxa"/>
          </w:tcPr>
          <w:p w14:paraId="7F780C1B" w14:textId="32EA2766" w:rsidR="00A40097" w:rsidRPr="00A40097" w:rsidRDefault="00A40097" w:rsidP="00A40097">
            <w:pPr>
              <w:pStyle w:val="ListParagraph"/>
              <w:numPr>
                <w:ilvl w:val="0"/>
                <w:numId w:val="7"/>
              </w:numPr>
              <w:jc w:val="center"/>
              <w:rPr>
                <w:sz w:val="28"/>
              </w:rPr>
            </w:pPr>
            <w:r>
              <w:rPr>
                <w:sz w:val="28"/>
              </w:rPr>
              <w:t>What are 2 basic tips when sowing seeds?</w:t>
            </w:r>
          </w:p>
        </w:tc>
        <w:tc>
          <w:tcPr>
            <w:tcW w:w="3891" w:type="dxa"/>
          </w:tcPr>
          <w:p w14:paraId="3B7553DB" w14:textId="202D3326" w:rsidR="00A40097" w:rsidRPr="00A40097" w:rsidRDefault="00A40097" w:rsidP="00A40097">
            <w:pPr>
              <w:ind w:left="360"/>
              <w:rPr>
                <w:color w:val="FF0000"/>
                <w:sz w:val="28"/>
              </w:rPr>
            </w:pPr>
          </w:p>
        </w:tc>
      </w:tr>
      <w:tr w:rsidR="00A40097" w14:paraId="417DC05E" w14:textId="77777777" w:rsidTr="00A40097">
        <w:tc>
          <w:tcPr>
            <w:tcW w:w="4765" w:type="dxa"/>
          </w:tcPr>
          <w:p w14:paraId="7C12E961" w14:textId="740FE94B" w:rsidR="00A40097" w:rsidRPr="00A40097" w:rsidRDefault="00A40097" w:rsidP="00A40097">
            <w:pPr>
              <w:pStyle w:val="ListParagraph"/>
              <w:numPr>
                <w:ilvl w:val="0"/>
                <w:numId w:val="7"/>
              </w:numPr>
              <w:jc w:val="center"/>
              <w:rPr>
                <w:sz w:val="28"/>
              </w:rPr>
            </w:pPr>
            <w:r>
              <w:rPr>
                <w:sz w:val="28"/>
              </w:rPr>
              <w:t>True or false: Big seeds like pumpkins and beans need to be buried deep under the surface, 1-2 cm.</w:t>
            </w:r>
          </w:p>
        </w:tc>
        <w:tc>
          <w:tcPr>
            <w:tcW w:w="3891" w:type="dxa"/>
          </w:tcPr>
          <w:p w14:paraId="7C9028E4" w14:textId="4F46AF4B" w:rsidR="00A40097" w:rsidRPr="00A40097" w:rsidRDefault="00A40097" w:rsidP="00A40097">
            <w:pPr>
              <w:rPr>
                <w:color w:val="FF0000"/>
                <w:sz w:val="28"/>
              </w:rPr>
            </w:pPr>
          </w:p>
        </w:tc>
      </w:tr>
      <w:tr w:rsidR="00A40097" w14:paraId="7A6E28BC" w14:textId="77777777" w:rsidTr="00A40097">
        <w:tc>
          <w:tcPr>
            <w:tcW w:w="4765" w:type="dxa"/>
          </w:tcPr>
          <w:p w14:paraId="1049B4A3" w14:textId="72F49534" w:rsidR="00A40097" w:rsidRPr="00A40097" w:rsidRDefault="00A40097" w:rsidP="00A40097">
            <w:pPr>
              <w:pStyle w:val="ListParagraph"/>
              <w:numPr>
                <w:ilvl w:val="0"/>
                <w:numId w:val="7"/>
              </w:numPr>
              <w:jc w:val="center"/>
              <w:rPr>
                <w:sz w:val="28"/>
              </w:rPr>
            </w:pPr>
            <w:r>
              <w:rPr>
                <w:sz w:val="28"/>
              </w:rPr>
              <w:t xml:space="preserve">On page 28, find and </w:t>
            </w:r>
            <w:r>
              <w:rPr>
                <w:b/>
                <w:sz w:val="28"/>
              </w:rPr>
              <w:t xml:space="preserve">copy two </w:t>
            </w:r>
            <w:r>
              <w:rPr>
                <w:sz w:val="28"/>
              </w:rPr>
              <w:t>adjectives that are used to describe toppings for your pizza.</w:t>
            </w:r>
          </w:p>
        </w:tc>
        <w:tc>
          <w:tcPr>
            <w:tcW w:w="3891" w:type="dxa"/>
          </w:tcPr>
          <w:p w14:paraId="76A38690" w14:textId="069E47F4" w:rsidR="00A40097" w:rsidRPr="00A40097" w:rsidRDefault="00A40097" w:rsidP="00A40097">
            <w:pPr>
              <w:jc w:val="center"/>
              <w:rPr>
                <w:color w:val="FF0000"/>
                <w:sz w:val="28"/>
              </w:rPr>
            </w:pPr>
          </w:p>
        </w:tc>
      </w:tr>
      <w:tr w:rsidR="00A40097" w14:paraId="60D52C43" w14:textId="77777777" w:rsidTr="00A40097">
        <w:tc>
          <w:tcPr>
            <w:tcW w:w="4765" w:type="dxa"/>
          </w:tcPr>
          <w:p w14:paraId="6F1DC02F" w14:textId="5842AE5C" w:rsidR="00A40097" w:rsidRPr="00A40097" w:rsidRDefault="00A40097" w:rsidP="00A40097">
            <w:pPr>
              <w:pStyle w:val="ListParagraph"/>
              <w:numPr>
                <w:ilvl w:val="0"/>
                <w:numId w:val="7"/>
              </w:numPr>
              <w:jc w:val="center"/>
              <w:rPr>
                <w:sz w:val="28"/>
              </w:rPr>
            </w:pPr>
            <w:r>
              <w:rPr>
                <w:sz w:val="28"/>
              </w:rPr>
              <w:t>Is it easy or hard to grow toppings for your pizza?</w:t>
            </w:r>
          </w:p>
        </w:tc>
        <w:tc>
          <w:tcPr>
            <w:tcW w:w="3891" w:type="dxa"/>
          </w:tcPr>
          <w:p w14:paraId="6362D012" w14:textId="5E63C33F" w:rsidR="00A40097" w:rsidRPr="00A40097" w:rsidRDefault="00A40097" w:rsidP="00A40097">
            <w:pPr>
              <w:jc w:val="center"/>
              <w:rPr>
                <w:color w:val="FF0000"/>
                <w:sz w:val="28"/>
              </w:rPr>
            </w:pPr>
          </w:p>
        </w:tc>
      </w:tr>
      <w:tr w:rsidR="00A40097" w14:paraId="63A7FC8E" w14:textId="77777777" w:rsidTr="00A40097">
        <w:tc>
          <w:tcPr>
            <w:tcW w:w="4765" w:type="dxa"/>
          </w:tcPr>
          <w:p w14:paraId="6D0FEB7E" w14:textId="7BAF9C0D" w:rsidR="00A40097" w:rsidRPr="00A40097" w:rsidRDefault="00A40097" w:rsidP="00A40097">
            <w:pPr>
              <w:pStyle w:val="ListParagraph"/>
              <w:numPr>
                <w:ilvl w:val="0"/>
                <w:numId w:val="7"/>
              </w:numPr>
              <w:jc w:val="center"/>
              <w:rPr>
                <w:sz w:val="28"/>
              </w:rPr>
            </w:pPr>
            <w:r>
              <w:rPr>
                <w:sz w:val="28"/>
              </w:rPr>
              <w:t>Which topping needs the most sunshine?</w:t>
            </w:r>
          </w:p>
        </w:tc>
        <w:tc>
          <w:tcPr>
            <w:tcW w:w="3891" w:type="dxa"/>
          </w:tcPr>
          <w:p w14:paraId="16CA22DB" w14:textId="3217A0C5" w:rsidR="00A40097" w:rsidRPr="00A40097" w:rsidRDefault="00A40097" w:rsidP="00A40097">
            <w:pPr>
              <w:jc w:val="center"/>
              <w:rPr>
                <w:color w:val="FF0000"/>
                <w:sz w:val="28"/>
              </w:rPr>
            </w:pPr>
          </w:p>
        </w:tc>
      </w:tr>
      <w:tr w:rsidR="00A40097" w14:paraId="42920EAB" w14:textId="77777777" w:rsidTr="00A40097">
        <w:tc>
          <w:tcPr>
            <w:tcW w:w="4765" w:type="dxa"/>
          </w:tcPr>
          <w:p w14:paraId="3E90BAFD" w14:textId="5E300CB2" w:rsidR="00A40097" w:rsidRPr="00A40097" w:rsidRDefault="00A40097" w:rsidP="00A40097">
            <w:pPr>
              <w:pStyle w:val="ListParagraph"/>
              <w:numPr>
                <w:ilvl w:val="0"/>
                <w:numId w:val="7"/>
              </w:numPr>
              <w:jc w:val="center"/>
              <w:rPr>
                <w:sz w:val="28"/>
              </w:rPr>
            </w:pPr>
            <w:r>
              <w:rPr>
                <w:sz w:val="28"/>
              </w:rPr>
              <w:t>What do pumpkins form on?</w:t>
            </w:r>
          </w:p>
        </w:tc>
        <w:tc>
          <w:tcPr>
            <w:tcW w:w="3891" w:type="dxa"/>
          </w:tcPr>
          <w:p w14:paraId="58D57A65" w14:textId="77777777" w:rsidR="00A40097" w:rsidRDefault="00A40097" w:rsidP="00A40097">
            <w:pPr>
              <w:jc w:val="center"/>
              <w:rPr>
                <w:color w:val="FF0000"/>
                <w:sz w:val="28"/>
              </w:rPr>
            </w:pPr>
          </w:p>
          <w:p w14:paraId="516248DC" w14:textId="7FBEE148" w:rsidR="00A40097" w:rsidRPr="00A40097" w:rsidRDefault="00A40097" w:rsidP="00A40097">
            <w:pPr>
              <w:jc w:val="center"/>
              <w:rPr>
                <w:color w:val="FF0000"/>
                <w:sz w:val="28"/>
              </w:rPr>
            </w:pPr>
          </w:p>
        </w:tc>
      </w:tr>
      <w:tr w:rsidR="00A40097" w14:paraId="460BDCFB" w14:textId="77777777" w:rsidTr="00A40097">
        <w:tc>
          <w:tcPr>
            <w:tcW w:w="4765" w:type="dxa"/>
          </w:tcPr>
          <w:p w14:paraId="78497B6D" w14:textId="5FC7C4CC" w:rsidR="00A40097" w:rsidRPr="00A40097" w:rsidRDefault="00A40097" w:rsidP="00A40097">
            <w:pPr>
              <w:pStyle w:val="ListParagraph"/>
              <w:numPr>
                <w:ilvl w:val="0"/>
                <w:numId w:val="7"/>
              </w:numPr>
              <w:jc w:val="center"/>
              <w:rPr>
                <w:sz w:val="28"/>
              </w:rPr>
            </w:pPr>
            <w:r>
              <w:rPr>
                <w:sz w:val="28"/>
              </w:rPr>
              <w:t>How can you make your pumpkins grow really big?</w:t>
            </w:r>
          </w:p>
        </w:tc>
        <w:tc>
          <w:tcPr>
            <w:tcW w:w="3891" w:type="dxa"/>
          </w:tcPr>
          <w:p w14:paraId="3611057A" w14:textId="6D9D3AF5" w:rsidR="00A40097" w:rsidRPr="00A40097" w:rsidRDefault="00A40097" w:rsidP="00A40097">
            <w:pPr>
              <w:jc w:val="center"/>
              <w:rPr>
                <w:color w:val="FF0000"/>
                <w:sz w:val="28"/>
              </w:rPr>
            </w:pPr>
          </w:p>
        </w:tc>
      </w:tr>
    </w:tbl>
    <w:p w14:paraId="3CF19688" w14:textId="77777777" w:rsidR="00A40097" w:rsidRPr="00A40097" w:rsidRDefault="00A40097" w:rsidP="00A40097">
      <w:pPr>
        <w:ind w:left="360"/>
        <w:rPr>
          <w:sz w:val="24"/>
        </w:rPr>
      </w:pPr>
    </w:p>
    <w:p w14:paraId="5E8D6AAB" w14:textId="77777777" w:rsidR="00A40097" w:rsidRDefault="00A40097" w:rsidP="00A40097">
      <w:pPr>
        <w:rPr>
          <w:b/>
          <w:sz w:val="24"/>
          <w:szCs w:val="24"/>
          <w:u w:val="single"/>
        </w:rPr>
      </w:pPr>
    </w:p>
    <w:p w14:paraId="72421BE0" w14:textId="77777777" w:rsidR="00A40097" w:rsidRDefault="00A40097" w:rsidP="00A40097">
      <w:pPr>
        <w:rPr>
          <w:b/>
          <w:sz w:val="24"/>
          <w:szCs w:val="24"/>
          <w:u w:val="single"/>
        </w:rPr>
      </w:pPr>
    </w:p>
    <w:p w14:paraId="6D3466F2" w14:textId="77777777" w:rsidR="00A40097" w:rsidRDefault="00A40097" w:rsidP="00A40097">
      <w:pPr>
        <w:rPr>
          <w:b/>
          <w:sz w:val="24"/>
          <w:szCs w:val="24"/>
          <w:u w:val="single"/>
        </w:rPr>
      </w:pPr>
    </w:p>
    <w:p w14:paraId="0E5E3473" w14:textId="77777777" w:rsidR="00A40097" w:rsidRDefault="00A40097" w:rsidP="00A40097">
      <w:pPr>
        <w:rPr>
          <w:b/>
          <w:sz w:val="24"/>
          <w:szCs w:val="24"/>
          <w:u w:val="single"/>
        </w:rPr>
      </w:pPr>
    </w:p>
    <w:p w14:paraId="4F0ECDDC" w14:textId="77777777" w:rsidR="00A40097" w:rsidRDefault="00A40097" w:rsidP="00A40097">
      <w:pPr>
        <w:rPr>
          <w:b/>
          <w:sz w:val="24"/>
          <w:szCs w:val="24"/>
          <w:u w:val="single"/>
        </w:rPr>
      </w:pPr>
    </w:p>
    <w:p w14:paraId="05FC3F9A" w14:textId="77777777" w:rsidR="00A40097" w:rsidRDefault="00A40097" w:rsidP="00A40097">
      <w:pPr>
        <w:rPr>
          <w:b/>
          <w:sz w:val="24"/>
          <w:szCs w:val="24"/>
          <w:u w:val="single"/>
        </w:rPr>
      </w:pPr>
    </w:p>
    <w:p w14:paraId="39209FC8" w14:textId="77777777" w:rsidR="00A40097" w:rsidRDefault="00A40097" w:rsidP="00A40097">
      <w:pPr>
        <w:rPr>
          <w:b/>
          <w:sz w:val="24"/>
          <w:szCs w:val="24"/>
          <w:u w:val="single"/>
        </w:rPr>
      </w:pPr>
    </w:p>
    <w:p w14:paraId="339E9546" w14:textId="77777777" w:rsidR="00A40097" w:rsidRDefault="00A40097" w:rsidP="00A40097">
      <w:pPr>
        <w:rPr>
          <w:b/>
          <w:sz w:val="24"/>
          <w:szCs w:val="24"/>
          <w:u w:val="single"/>
        </w:rPr>
      </w:pPr>
    </w:p>
    <w:p w14:paraId="28571DD6" w14:textId="54C9882E" w:rsidR="00A40097" w:rsidRDefault="00A40097" w:rsidP="00A40097">
      <w:pPr>
        <w:rPr>
          <w:b/>
          <w:sz w:val="28"/>
          <w:szCs w:val="24"/>
          <w:u w:val="single"/>
        </w:rPr>
      </w:pPr>
      <w:r w:rsidRPr="00A40097">
        <w:rPr>
          <w:b/>
          <w:sz w:val="28"/>
          <w:szCs w:val="24"/>
          <w:u w:val="single"/>
        </w:rPr>
        <w:t>Thursday</w:t>
      </w:r>
    </w:p>
    <w:p w14:paraId="4425D494" w14:textId="77777777" w:rsidR="00A40097" w:rsidRDefault="00A40097" w:rsidP="00A40097">
      <w:pPr>
        <w:rPr>
          <w:b/>
          <w:sz w:val="28"/>
          <w:szCs w:val="24"/>
          <w:u w:val="single"/>
        </w:rPr>
      </w:pPr>
    </w:p>
    <w:p w14:paraId="436A1EA3" w14:textId="77777777" w:rsidR="00A40097" w:rsidRPr="00313361" w:rsidRDefault="00A40097" w:rsidP="00A40097">
      <w:pPr>
        <w:pStyle w:val="ListParagraph"/>
        <w:numPr>
          <w:ilvl w:val="0"/>
          <w:numId w:val="9"/>
        </w:numPr>
        <w:rPr>
          <w:sz w:val="28"/>
          <w:szCs w:val="28"/>
        </w:rPr>
      </w:pPr>
      <w:r w:rsidRPr="00313361">
        <w:rPr>
          <w:sz w:val="28"/>
          <w:szCs w:val="28"/>
        </w:rPr>
        <w:t xml:space="preserve">Read the extract again before answering the inference questions. </w:t>
      </w:r>
    </w:p>
    <w:p w14:paraId="59263957" w14:textId="77777777" w:rsidR="00A40097" w:rsidRPr="00313361" w:rsidRDefault="00A40097" w:rsidP="00A40097">
      <w:pPr>
        <w:pStyle w:val="ListParagraph"/>
        <w:rPr>
          <w:sz w:val="28"/>
          <w:szCs w:val="28"/>
        </w:rPr>
      </w:pPr>
    </w:p>
    <w:p w14:paraId="2A72AE8D" w14:textId="77777777" w:rsidR="00A40097" w:rsidRDefault="00A40097" w:rsidP="00A40097">
      <w:pPr>
        <w:pStyle w:val="ListParagraph"/>
        <w:numPr>
          <w:ilvl w:val="0"/>
          <w:numId w:val="9"/>
        </w:numPr>
        <w:rPr>
          <w:sz w:val="28"/>
          <w:szCs w:val="28"/>
        </w:rPr>
      </w:pPr>
      <w:r w:rsidRPr="00313361">
        <w:rPr>
          <w:sz w:val="28"/>
          <w:szCs w:val="28"/>
        </w:rPr>
        <w:t>Answer the questions below. Scan the text for key words in the questions to help you find the answers. In the evidence column you can put evidence from the text to support your answer.</w:t>
      </w:r>
    </w:p>
    <w:p w14:paraId="0C9F18F0" w14:textId="77777777" w:rsidR="00A40097" w:rsidRPr="001D0A22" w:rsidRDefault="00A40097" w:rsidP="00A40097">
      <w:pPr>
        <w:rPr>
          <w:sz w:val="28"/>
          <w:szCs w:val="28"/>
        </w:rPr>
      </w:pPr>
    </w:p>
    <w:tbl>
      <w:tblPr>
        <w:tblStyle w:val="TableGrid"/>
        <w:tblW w:w="0" w:type="auto"/>
        <w:tblLook w:val="04A0" w:firstRow="1" w:lastRow="0" w:firstColumn="1" w:lastColumn="0" w:noHBand="0" w:noVBand="1"/>
      </w:tblPr>
      <w:tblGrid>
        <w:gridCol w:w="4045"/>
        <w:gridCol w:w="4971"/>
      </w:tblGrid>
      <w:tr w:rsidR="00A40097" w:rsidRPr="00A40097" w14:paraId="7DD0CF9E" w14:textId="77777777" w:rsidTr="00A40097">
        <w:tc>
          <w:tcPr>
            <w:tcW w:w="4045" w:type="dxa"/>
          </w:tcPr>
          <w:p w14:paraId="28B9C8FC" w14:textId="77777777" w:rsidR="00A40097" w:rsidRDefault="00A40097" w:rsidP="00A40097">
            <w:pPr>
              <w:pStyle w:val="ListParagraph"/>
              <w:numPr>
                <w:ilvl w:val="0"/>
                <w:numId w:val="11"/>
              </w:numPr>
              <w:rPr>
                <w:sz w:val="28"/>
              </w:rPr>
            </w:pPr>
            <w:r>
              <w:rPr>
                <w:sz w:val="28"/>
              </w:rPr>
              <w:t xml:space="preserve">Why is </w:t>
            </w:r>
            <w:r w:rsidRPr="00A40097">
              <w:rPr>
                <w:b/>
                <w:i/>
                <w:sz w:val="28"/>
              </w:rPr>
              <w:t xml:space="preserve">‘always read the instructions on the seed packet’ </w:t>
            </w:r>
            <w:r>
              <w:rPr>
                <w:sz w:val="28"/>
              </w:rPr>
              <w:t xml:space="preserve">described as a basic tip? </w:t>
            </w:r>
          </w:p>
          <w:p w14:paraId="4E8C6E20" w14:textId="75ED71BD" w:rsidR="00A40097" w:rsidRPr="00A40097" w:rsidRDefault="00A40097" w:rsidP="00A40097">
            <w:pPr>
              <w:ind w:left="360"/>
              <w:rPr>
                <w:sz w:val="28"/>
              </w:rPr>
            </w:pPr>
          </w:p>
        </w:tc>
        <w:tc>
          <w:tcPr>
            <w:tcW w:w="4971" w:type="dxa"/>
          </w:tcPr>
          <w:p w14:paraId="7C69B1A4" w14:textId="6EBB0FCD" w:rsidR="00A40097" w:rsidRPr="00A40097" w:rsidRDefault="00A40097" w:rsidP="00A40097">
            <w:pPr>
              <w:rPr>
                <w:sz w:val="28"/>
              </w:rPr>
            </w:pPr>
          </w:p>
        </w:tc>
      </w:tr>
      <w:tr w:rsidR="00A40097" w:rsidRPr="00A40097" w14:paraId="0901D4BB" w14:textId="77777777" w:rsidTr="00A40097">
        <w:tc>
          <w:tcPr>
            <w:tcW w:w="4045" w:type="dxa"/>
          </w:tcPr>
          <w:p w14:paraId="4075D3BD" w14:textId="77777777" w:rsidR="00A40097" w:rsidRDefault="00A40097" w:rsidP="00A40097">
            <w:pPr>
              <w:pStyle w:val="ListParagraph"/>
              <w:numPr>
                <w:ilvl w:val="0"/>
                <w:numId w:val="11"/>
              </w:numPr>
              <w:rPr>
                <w:sz w:val="28"/>
              </w:rPr>
            </w:pPr>
            <w:r>
              <w:rPr>
                <w:sz w:val="28"/>
              </w:rPr>
              <w:t>Can you put meat in your pizza garden?</w:t>
            </w:r>
          </w:p>
          <w:p w14:paraId="4EB9E818" w14:textId="0A7B8A50" w:rsidR="00A40097" w:rsidRPr="00A40097" w:rsidRDefault="00A40097" w:rsidP="00A40097">
            <w:pPr>
              <w:pStyle w:val="ListParagraph"/>
              <w:rPr>
                <w:sz w:val="28"/>
              </w:rPr>
            </w:pPr>
          </w:p>
        </w:tc>
        <w:tc>
          <w:tcPr>
            <w:tcW w:w="4971" w:type="dxa"/>
          </w:tcPr>
          <w:p w14:paraId="4D09B8C2" w14:textId="329A4A0B" w:rsidR="00A40097" w:rsidRPr="00A40097" w:rsidRDefault="00A40097" w:rsidP="00937927">
            <w:pPr>
              <w:rPr>
                <w:sz w:val="28"/>
              </w:rPr>
            </w:pPr>
          </w:p>
        </w:tc>
      </w:tr>
      <w:tr w:rsidR="00A40097" w:rsidRPr="00A40097" w14:paraId="51A0F596" w14:textId="77777777" w:rsidTr="00A40097">
        <w:tc>
          <w:tcPr>
            <w:tcW w:w="4045" w:type="dxa"/>
          </w:tcPr>
          <w:p w14:paraId="264AACC7" w14:textId="654BC50C" w:rsidR="00A40097" w:rsidRPr="00A40097" w:rsidRDefault="00A40097" w:rsidP="00A40097">
            <w:pPr>
              <w:pStyle w:val="ListParagraph"/>
              <w:numPr>
                <w:ilvl w:val="0"/>
                <w:numId w:val="11"/>
              </w:numPr>
              <w:rPr>
                <w:sz w:val="28"/>
              </w:rPr>
            </w:pPr>
            <w:r>
              <w:rPr>
                <w:sz w:val="28"/>
              </w:rPr>
              <w:t>Would it be a good idea to plant your pumpkin seeds then go on holiday for 2 weeks?</w:t>
            </w:r>
          </w:p>
        </w:tc>
        <w:tc>
          <w:tcPr>
            <w:tcW w:w="4971" w:type="dxa"/>
          </w:tcPr>
          <w:p w14:paraId="19D31388" w14:textId="3E49DC6E" w:rsidR="00A40097" w:rsidRPr="00A40097" w:rsidRDefault="00A40097" w:rsidP="00A40097">
            <w:pPr>
              <w:rPr>
                <w:sz w:val="28"/>
              </w:rPr>
            </w:pPr>
          </w:p>
        </w:tc>
      </w:tr>
    </w:tbl>
    <w:p w14:paraId="7A590036" w14:textId="77777777" w:rsidR="00A40097" w:rsidRDefault="00A40097" w:rsidP="00A40097">
      <w:pPr>
        <w:rPr>
          <w:sz w:val="32"/>
          <w:szCs w:val="24"/>
        </w:rPr>
      </w:pPr>
    </w:p>
    <w:p w14:paraId="195A22E9" w14:textId="60C9EB3D" w:rsidR="00A40097" w:rsidRDefault="00A40097" w:rsidP="00A40097">
      <w:pPr>
        <w:rPr>
          <w:b/>
          <w:sz w:val="32"/>
          <w:szCs w:val="24"/>
          <w:u w:val="single"/>
        </w:rPr>
      </w:pPr>
      <w:r>
        <w:rPr>
          <w:b/>
          <w:sz w:val="32"/>
          <w:szCs w:val="24"/>
          <w:u w:val="single"/>
        </w:rPr>
        <w:t xml:space="preserve">Friday </w:t>
      </w:r>
    </w:p>
    <w:p w14:paraId="0D88B820" w14:textId="77777777" w:rsidR="00A40097" w:rsidRDefault="00A40097" w:rsidP="00A40097">
      <w:pPr>
        <w:rPr>
          <w:b/>
          <w:sz w:val="28"/>
          <w:u w:val="single"/>
        </w:rPr>
      </w:pPr>
    </w:p>
    <w:p w14:paraId="510C5706" w14:textId="77777777" w:rsidR="00A40097" w:rsidRPr="00602E4C" w:rsidRDefault="00A40097" w:rsidP="00A40097">
      <w:pPr>
        <w:rPr>
          <w:sz w:val="24"/>
        </w:rPr>
      </w:pPr>
      <w:r>
        <w:rPr>
          <w:sz w:val="24"/>
        </w:rPr>
        <w:t>Today you are going to summarise the text. You need to choose one of the three pages and draw a poster to summarise what you’ve read. The more colourful the better!</w:t>
      </w:r>
    </w:p>
    <w:p w14:paraId="31FA0CCD" w14:textId="77777777" w:rsidR="00A40097" w:rsidRPr="00A40097" w:rsidRDefault="00A40097" w:rsidP="00A40097">
      <w:pPr>
        <w:rPr>
          <w:b/>
          <w:sz w:val="32"/>
          <w:szCs w:val="24"/>
          <w:u w:val="single"/>
        </w:rPr>
      </w:pPr>
      <w:bookmarkStart w:id="0" w:name="_GoBack"/>
      <w:bookmarkEnd w:id="0"/>
    </w:p>
    <w:sectPr w:rsidR="00A40097" w:rsidRPr="00A400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A1E22"/>
    <w:multiLevelType w:val="hybridMultilevel"/>
    <w:tmpl w:val="5F325C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5C7FDF"/>
    <w:multiLevelType w:val="hybridMultilevel"/>
    <w:tmpl w:val="3AC8919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11410BA7"/>
    <w:multiLevelType w:val="hybridMultilevel"/>
    <w:tmpl w:val="43D0F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B91989"/>
    <w:multiLevelType w:val="hybridMultilevel"/>
    <w:tmpl w:val="91DAC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AD5AD4"/>
    <w:multiLevelType w:val="hybridMultilevel"/>
    <w:tmpl w:val="0A5CC09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51503B28"/>
    <w:multiLevelType w:val="hybridMultilevel"/>
    <w:tmpl w:val="3AC8919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55BC4754"/>
    <w:multiLevelType w:val="hybridMultilevel"/>
    <w:tmpl w:val="D298A2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F50FC1"/>
    <w:multiLevelType w:val="hybridMultilevel"/>
    <w:tmpl w:val="11C65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7D29C7"/>
    <w:multiLevelType w:val="hybridMultilevel"/>
    <w:tmpl w:val="4942F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0B3C65"/>
    <w:multiLevelType w:val="hybridMultilevel"/>
    <w:tmpl w:val="DD78FFD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77F136FD"/>
    <w:multiLevelType w:val="hybridMultilevel"/>
    <w:tmpl w:val="1FA450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9"/>
  </w:num>
  <w:num w:numId="3">
    <w:abstractNumId w:val="1"/>
  </w:num>
  <w:num w:numId="4">
    <w:abstractNumId w:val="0"/>
  </w:num>
  <w:num w:numId="5">
    <w:abstractNumId w:val="3"/>
  </w:num>
  <w:num w:numId="6">
    <w:abstractNumId w:val="10"/>
  </w:num>
  <w:num w:numId="7">
    <w:abstractNumId w:val="2"/>
  </w:num>
  <w:num w:numId="8">
    <w:abstractNumId w:val="7"/>
  </w:num>
  <w:num w:numId="9">
    <w:abstractNumId w:val="4"/>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FB3"/>
    <w:rsid w:val="00256E70"/>
    <w:rsid w:val="002E57D7"/>
    <w:rsid w:val="00456868"/>
    <w:rsid w:val="006D5135"/>
    <w:rsid w:val="00927989"/>
    <w:rsid w:val="00996FB3"/>
    <w:rsid w:val="00A40097"/>
    <w:rsid w:val="00B50990"/>
    <w:rsid w:val="00CE4E04"/>
    <w:rsid w:val="00E81816"/>
    <w:rsid w:val="00FF31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DE1AC"/>
  <w15:chartTrackingRefBased/>
  <w15:docId w15:val="{D8608236-0788-4915-B49E-F54EB670D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312D"/>
    <w:pPr>
      <w:ind w:left="720"/>
      <w:contextualSpacing/>
    </w:pPr>
    <w:rPr>
      <w:rFonts w:eastAsia="Times New Roman" w:cs="Times New Roman"/>
    </w:rPr>
  </w:style>
  <w:style w:type="table" w:styleId="TableGrid">
    <w:name w:val="Table Grid"/>
    <w:basedOn w:val="TableNormal"/>
    <w:uiPriority w:val="39"/>
    <w:rsid w:val="00B50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google.co.uk/url?sa=i&amp;url=https://www.amazon.co.uk/You-can-grow-your-food/dp/0008372691&amp;psig=AOvVaw0lHCnirprqek_Eos6rNKIt&amp;ust=1594318019668000&amp;source=images&amp;cd=vfe&amp;ved=0CAIQjRxqFwoTCLDK38ufvuoCFQAAAAAdAAAAABA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4</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Eavers</dc:creator>
  <cp:keywords/>
  <dc:description/>
  <cp:lastModifiedBy>Catherine Eavers</cp:lastModifiedBy>
  <cp:revision>2</cp:revision>
  <dcterms:created xsi:type="dcterms:W3CDTF">2020-07-08T18:06:00Z</dcterms:created>
  <dcterms:modified xsi:type="dcterms:W3CDTF">2020-07-09T11:32:00Z</dcterms:modified>
</cp:coreProperties>
</file>